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97B1" w14:textId="77777777" w:rsidR="00067C50" w:rsidRDefault="00BA11F8">
      <w:pPr>
        <w:pStyle w:val="BodyText"/>
        <w:ind w:left="39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7056CF" wp14:editId="14BF414E">
            <wp:extent cx="1373549" cy="1371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54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3D64" w14:textId="77777777" w:rsidR="00067C50" w:rsidRDefault="00067C50">
      <w:pPr>
        <w:pStyle w:val="BodyText"/>
        <w:rPr>
          <w:rFonts w:ascii="Times New Roman"/>
          <w:sz w:val="20"/>
        </w:rPr>
      </w:pPr>
    </w:p>
    <w:p w14:paraId="0051E1E0" w14:textId="77777777" w:rsidR="00067C50" w:rsidRDefault="00067C50">
      <w:pPr>
        <w:pStyle w:val="BodyText"/>
        <w:spacing w:before="1"/>
        <w:rPr>
          <w:rFonts w:ascii="Times New Roman"/>
          <w:sz w:val="23"/>
        </w:rPr>
      </w:pPr>
    </w:p>
    <w:p w14:paraId="6052F8DC" w14:textId="77777777" w:rsidR="00067C50" w:rsidRDefault="00BA11F8">
      <w:pPr>
        <w:pStyle w:val="Title"/>
        <w:spacing w:line="247" w:lineRule="auto"/>
        <w:ind w:left="3717" w:right="3763" w:firstLine="331"/>
      </w:pPr>
      <w:r>
        <w:rPr>
          <w:color w:val="282A28"/>
          <w:w w:val="105"/>
        </w:rPr>
        <w:t>NOTICE OF MEETING</w:t>
      </w:r>
      <w:r>
        <w:rPr>
          <w:color w:val="282A28"/>
          <w:spacing w:val="1"/>
          <w:w w:val="105"/>
        </w:rPr>
        <w:t xml:space="preserve"> </w:t>
      </w:r>
      <w:r>
        <w:rPr>
          <w:color w:val="282A28"/>
          <w:w w:val="105"/>
        </w:rPr>
        <w:t>OF</w:t>
      </w:r>
      <w:r>
        <w:rPr>
          <w:color w:val="282A28"/>
          <w:spacing w:val="-16"/>
          <w:w w:val="105"/>
        </w:rPr>
        <w:t xml:space="preserve"> </w:t>
      </w:r>
      <w:r>
        <w:rPr>
          <w:color w:val="282A28"/>
          <w:w w:val="105"/>
        </w:rPr>
        <w:t>THE</w:t>
      </w:r>
      <w:r>
        <w:rPr>
          <w:color w:val="282A28"/>
          <w:spacing w:val="-16"/>
          <w:w w:val="105"/>
        </w:rPr>
        <w:t xml:space="preserve"> </w:t>
      </w:r>
      <w:r>
        <w:rPr>
          <w:color w:val="282A28"/>
          <w:w w:val="105"/>
        </w:rPr>
        <w:t>COPPERAS</w:t>
      </w:r>
      <w:r>
        <w:rPr>
          <w:color w:val="282A28"/>
          <w:spacing w:val="-14"/>
          <w:w w:val="105"/>
        </w:rPr>
        <w:t xml:space="preserve"> </w:t>
      </w:r>
      <w:r>
        <w:rPr>
          <w:color w:val="282A28"/>
          <w:w w:val="105"/>
        </w:rPr>
        <w:t>COVE</w:t>
      </w:r>
    </w:p>
    <w:p w14:paraId="6A21E963" w14:textId="77777777" w:rsidR="00067C50" w:rsidRDefault="00BA11F8">
      <w:pPr>
        <w:pStyle w:val="Title"/>
        <w:spacing w:line="287" w:lineRule="exact"/>
      </w:pPr>
      <w:r>
        <w:rPr>
          <w:color w:val="282A28"/>
        </w:rPr>
        <w:t>ECONOMIC</w:t>
      </w:r>
      <w:r>
        <w:rPr>
          <w:color w:val="282A28"/>
          <w:spacing w:val="52"/>
        </w:rPr>
        <w:t xml:space="preserve"> </w:t>
      </w:r>
      <w:r>
        <w:rPr>
          <w:color w:val="282A28"/>
        </w:rPr>
        <w:t>DEVELOPMENT</w:t>
      </w:r>
      <w:r>
        <w:rPr>
          <w:color w:val="282A28"/>
          <w:spacing w:val="56"/>
        </w:rPr>
        <w:t xml:space="preserve"> </w:t>
      </w:r>
      <w:r>
        <w:rPr>
          <w:color w:val="282A28"/>
        </w:rPr>
        <w:t>CORPORATION</w:t>
      </w:r>
    </w:p>
    <w:p w14:paraId="32035E8C" w14:textId="2E4F1328" w:rsidR="00067C50" w:rsidRPr="008D02DE" w:rsidRDefault="00BA11F8">
      <w:pPr>
        <w:pStyle w:val="BodyText"/>
        <w:spacing w:before="198" w:line="261" w:lineRule="auto"/>
        <w:ind w:left="203" w:right="329" w:firstLine="1"/>
        <w:rPr>
          <w:sz w:val="22"/>
          <w:szCs w:val="22"/>
        </w:rPr>
      </w:pPr>
      <w:r w:rsidRPr="008D02DE">
        <w:rPr>
          <w:color w:val="282A28"/>
          <w:spacing w:val="-1"/>
          <w:w w:val="105"/>
          <w:sz w:val="22"/>
          <w:szCs w:val="22"/>
        </w:rPr>
        <w:t xml:space="preserve">Notice is hereby given that the </w:t>
      </w:r>
      <w:r w:rsidRPr="008D02DE">
        <w:rPr>
          <w:b/>
          <w:color w:val="282A28"/>
          <w:spacing w:val="-1"/>
          <w:w w:val="105"/>
          <w:sz w:val="22"/>
          <w:szCs w:val="22"/>
        </w:rPr>
        <w:t xml:space="preserve">Special Meeting </w:t>
      </w:r>
      <w:r w:rsidRPr="008D02DE">
        <w:rPr>
          <w:color w:val="282A28"/>
          <w:w w:val="105"/>
          <w:sz w:val="22"/>
          <w:szCs w:val="22"/>
        </w:rPr>
        <w:t>of the Copperas Cove Economic Development</w:t>
      </w:r>
      <w:r w:rsidRPr="008D02DE">
        <w:rPr>
          <w:color w:val="282A28"/>
          <w:spacing w:val="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Corporation</w:t>
      </w:r>
      <w:r w:rsidRPr="008D02DE">
        <w:rPr>
          <w:color w:val="282A28"/>
          <w:spacing w:val="12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will</w:t>
      </w:r>
      <w:r w:rsidRPr="008D02DE">
        <w:rPr>
          <w:color w:val="282A28"/>
          <w:spacing w:val="-1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be held</w:t>
      </w:r>
      <w:r w:rsidRPr="008D02DE">
        <w:rPr>
          <w:color w:val="282A28"/>
          <w:spacing w:val="-13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on</w:t>
      </w:r>
      <w:r w:rsidRPr="008D02DE">
        <w:rPr>
          <w:color w:val="282A28"/>
          <w:spacing w:val="-16"/>
          <w:w w:val="105"/>
          <w:sz w:val="22"/>
          <w:szCs w:val="22"/>
        </w:rPr>
        <w:t xml:space="preserve"> </w:t>
      </w:r>
      <w:r w:rsidR="00836C9F" w:rsidRPr="008D02DE">
        <w:rPr>
          <w:b/>
          <w:color w:val="282A28"/>
          <w:w w:val="105"/>
          <w:sz w:val="22"/>
          <w:szCs w:val="22"/>
        </w:rPr>
        <w:t>December 9, 2021,</w:t>
      </w:r>
      <w:r w:rsidRPr="008D02DE">
        <w:rPr>
          <w:b/>
          <w:color w:val="282A28"/>
          <w:spacing w:val="-5"/>
          <w:w w:val="105"/>
          <w:sz w:val="22"/>
          <w:szCs w:val="22"/>
        </w:rPr>
        <w:t xml:space="preserve"> </w:t>
      </w:r>
      <w:r w:rsidRPr="008D02DE">
        <w:rPr>
          <w:b/>
          <w:color w:val="282A28"/>
          <w:w w:val="105"/>
          <w:sz w:val="22"/>
          <w:szCs w:val="22"/>
        </w:rPr>
        <w:t>at</w:t>
      </w:r>
      <w:r w:rsidRPr="008D02DE">
        <w:rPr>
          <w:b/>
          <w:color w:val="282A28"/>
          <w:spacing w:val="-5"/>
          <w:w w:val="105"/>
          <w:sz w:val="22"/>
          <w:szCs w:val="22"/>
        </w:rPr>
        <w:t xml:space="preserve"> </w:t>
      </w:r>
      <w:r w:rsidR="00836C9F" w:rsidRPr="008D02DE">
        <w:rPr>
          <w:b/>
          <w:color w:val="282A28"/>
          <w:w w:val="105"/>
          <w:sz w:val="22"/>
          <w:szCs w:val="22"/>
        </w:rPr>
        <w:t>12</w:t>
      </w:r>
      <w:r w:rsidRPr="008D02DE">
        <w:rPr>
          <w:b/>
          <w:color w:val="282A28"/>
          <w:w w:val="105"/>
          <w:sz w:val="22"/>
          <w:szCs w:val="22"/>
        </w:rPr>
        <w:t xml:space="preserve">:00 </w:t>
      </w:r>
      <w:r w:rsidR="00836C9F" w:rsidRPr="008D02DE">
        <w:rPr>
          <w:b/>
          <w:color w:val="282A28"/>
          <w:w w:val="105"/>
          <w:sz w:val="22"/>
          <w:szCs w:val="22"/>
        </w:rPr>
        <w:t>p</w:t>
      </w:r>
      <w:r w:rsidRPr="008D02DE">
        <w:rPr>
          <w:b/>
          <w:color w:val="282A28"/>
          <w:w w:val="105"/>
          <w:sz w:val="22"/>
          <w:szCs w:val="22"/>
        </w:rPr>
        <w:t>.m.</w:t>
      </w:r>
      <w:r w:rsidRPr="008D02DE">
        <w:rPr>
          <w:b/>
          <w:color w:val="282A28"/>
          <w:spacing w:val="-10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in</w:t>
      </w:r>
      <w:r w:rsidRPr="008D02DE">
        <w:rPr>
          <w:color w:val="282A28"/>
          <w:spacing w:val="-6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the</w:t>
      </w:r>
      <w:r w:rsidRPr="008D02DE">
        <w:rPr>
          <w:color w:val="282A28"/>
          <w:spacing w:val="-12"/>
          <w:w w:val="105"/>
          <w:sz w:val="22"/>
          <w:szCs w:val="22"/>
        </w:rPr>
        <w:t xml:space="preserve"> </w:t>
      </w:r>
      <w:r w:rsidR="00836C9F" w:rsidRPr="008D02DE">
        <w:rPr>
          <w:color w:val="282A28"/>
          <w:w w:val="105"/>
          <w:sz w:val="22"/>
          <w:szCs w:val="22"/>
        </w:rPr>
        <w:t>Conference</w:t>
      </w:r>
      <w:r w:rsidRPr="008D02DE">
        <w:rPr>
          <w:color w:val="282A28"/>
          <w:spacing w:val="6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room</w:t>
      </w:r>
      <w:r w:rsidRPr="008D02DE">
        <w:rPr>
          <w:color w:val="282A28"/>
          <w:spacing w:val="-1"/>
          <w:w w:val="105"/>
          <w:sz w:val="22"/>
          <w:szCs w:val="22"/>
        </w:rPr>
        <w:t xml:space="preserve"> </w:t>
      </w:r>
      <w:r w:rsidR="00836C9F" w:rsidRPr="008D02DE">
        <w:rPr>
          <w:color w:val="282A28"/>
          <w:spacing w:val="-1"/>
          <w:w w:val="105"/>
          <w:sz w:val="22"/>
          <w:szCs w:val="22"/>
        </w:rPr>
        <w:t>at the CCISD Administrative Building, locate</w:t>
      </w:r>
      <w:r w:rsidR="003772E0" w:rsidRPr="008D02DE">
        <w:rPr>
          <w:color w:val="282A28"/>
          <w:spacing w:val="-1"/>
          <w:w w:val="105"/>
          <w:sz w:val="22"/>
          <w:szCs w:val="22"/>
        </w:rPr>
        <w:t>d</w:t>
      </w:r>
      <w:r w:rsidR="00836C9F" w:rsidRPr="008D02DE">
        <w:rPr>
          <w:color w:val="282A28"/>
          <w:spacing w:val="-1"/>
          <w:w w:val="105"/>
          <w:sz w:val="22"/>
          <w:szCs w:val="22"/>
        </w:rPr>
        <w:t xml:space="preserve"> on 408 S. Main Street</w:t>
      </w:r>
      <w:r w:rsidRPr="008D02DE">
        <w:rPr>
          <w:color w:val="282A28"/>
          <w:spacing w:val="-1"/>
          <w:w w:val="105"/>
          <w:sz w:val="22"/>
          <w:szCs w:val="22"/>
        </w:rPr>
        <w:t xml:space="preserve">, Copperas </w:t>
      </w:r>
      <w:r w:rsidRPr="008D02DE">
        <w:rPr>
          <w:color w:val="282A28"/>
          <w:w w:val="105"/>
          <w:sz w:val="22"/>
          <w:szCs w:val="22"/>
        </w:rPr>
        <w:t>Cove, Texas, 76522, at which time the following agenda will be</w:t>
      </w:r>
      <w:r w:rsidRPr="008D02DE">
        <w:rPr>
          <w:color w:val="282A28"/>
          <w:spacing w:val="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discussed</w:t>
      </w:r>
      <w:r w:rsidRPr="008D02DE">
        <w:rPr>
          <w:color w:val="525252"/>
          <w:w w:val="105"/>
          <w:sz w:val="22"/>
          <w:szCs w:val="22"/>
        </w:rPr>
        <w:t>.</w:t>
      </w:r>
    </w:p>
    <w:p w14:paraId="464EE3B2" w14:textId="77777777" w:rsidR="00067C50" w:rsidRPr="008D02DE" w:rsidRDefault="00067C50">
      <w:pPr>
        <w:pStyle w:val="BodyText"/>
        <w:spacing w:before="3"/>
        <w:rPr>
          <w:sz w:val="22"/>
          <w:szCs w:val="22"/>
        </w:rPr>
      </w:pPr>
    </w:p>
    <w:p w14:paraId="5B81FE67" w14:textId="77777777" w:rsidR="00067C50" w:rsidRPr="008D02DE" w:rsidRDefault="00BA11F8">
      <w:pPr>
        <w:pStyle w:val="ListParagraph"/>
        <w:numPr>
          <w:ilvl w:val="0"/>
          <w:numId w:val="1"/>
        </w:numPr>
        <w:tabs>
          <w:tab w:val="left" w:pos="1235"/>
          <w:tab w:val="left" w:pos="1236"/>
        </w:tabs>
        <w:spacing w:before="1"/>
        <w:rPr>
          <w:b/>
        </w:rPr>
      </w:pPr>
      <w:r w:rsidRPr="008D02DE">
        <w:rPr>
          <w:b/>
          <w:color w:val="282A28"/>
          <w:w w:val="105"/>
        </w:rPr>
        <w:t>CALL</w:t>
      </w:r>
      <w:r w:rsidRPr="008D02DE">
        <w:rPr>
          <w:b/>
          <w:color w:val="282A28"/>
          <w:spacing w:val="5"/>
          <w:w w:val="105"/>
        </w:rPr>
        <w:t xml:space="preserve"> </w:t>
      </w:r>
      <w:r w:rsidRPr="008D02DE">
        <w:rPr>
          <w:b/>
          <w:color w:val="282A28"/>
          <w:w w:val="105"/>
        </w:rPr>
        <w:t>TO</w:t>
      </w:r>
      <w:r w:rsidRPr="008D02DE">
        <w:rPr>
          <w:b/>
          <w:color w:val="282A28"/>
          <w:spacing w:val="-13"/>
          <w:w w:val="105"/>
        </w:rPr>
        <w:t xml:space="preserve"> </w:t>
      </w:r>
      <w:r w:rsidRPr="008D02DE">
        <w:rPr>
          <w:b/>
          <w:color w:val="282A28"/>
          <w:w w:val="105"/>
        </w:rPr>
        <w:t>ORDER</w:t>
      </w:r>
    </w:p>
    <w:p w14:paraId="25098DFC" w14:textId="77777777" w:rsidR="00067C50" w:rsidRPr="008D02DE" w:rsidRDefault="00067C50">
      <w:pPr>
        <w:pStyle w:val="BodyText"/>
        <w:rPr>
          <w:b/>
          <w:sz w:val="22"/>
          <w:szCs w:val="22"/>
        </w:rPr>
      </w:pPr>
    </w:p>
    <w:p w14:paraId="7A98CAD8" w14:textId="77777777" w:rsidR="00067C50" w:rsidRPr="008D02DE" w:rsidRDefault="00BA11F8">
      <w:pPr>
        <w:pStyle w:val="ListParagraph"/>
        <w:numPr>
          <w:ilvl w:val="0"/>
          <w:numId w:val="1"/>
        </w:numPr>
        <w:tabs>
          <w:tab w:val="left" w:pos="1244"/>
          <w:tab w:val="left" w:pos="1245"/>
        </w:tabs>
        <w:ind w:left="1244" w:hanging="1040"/>
        <w:rPr>
          <w:b/>
        </w:rPr>
      </w:pPr>
      <w:r w:rsidRPr="008D02DE">
        <w:rPr>
          <w:b/>
          <w:color w:val="282A28"/>
          <w:w w:val="105"/>
        </w:rPr>
        <w:t>ROLL</w:t>
      </w:r>
      <w:r w:rsidRPr="008D02DE">
        <w:rPr>
          <w:b/>
          <w:color w:val="282A28"/>
          <w:spacing w:val="-13"/>
          <w:w w:val="105"/>
        </w:rPr>
        <w:t xml:space="preserve"> </w:t>
      </w:r>
      <w:r w:rsidRPr="008D02DE">
        <w:rPr>
          <w:b/>
          <w:color w:val="282A28"/>
          <w:w w:val="105"/>
        </w:rPr>
        <w:t>CALL</w:t>
      </w:r>
    </w:p>
    <w:p w14:paraId="52AAB98D" w14:textId="77777777" w:rsidR="00067C50" w:rsidRPr="008D02DE" w:rsidRDefault="00067C50">
      <w:pPr>
        <w:pStyle w:val="BodyText"/>
        <w:spacing w:before="1"/>
        <w:rPr>
          <w:b/>
          <w:sz w:val="22"/>
          <w:szCs w:val="22"/>
        </w:rPr>
      </w:pPr>
    </w:p>
    <w:p w14:paraId="7A9D4470" w14:textId="77777777" w:rsidR="00067C50" w:rsidRPr="008D02DE" w:rsidRDefault="00BA11F8">
      <w:pPr>
        <w:pStyle w:val="ListParagraph"/>
        <w:numPr>
          <w:ilvl w:val="0"/>
          <w:numId w:val="1"/>
        </w:numPr>
        <w:tabs>
          <w:tab w:val="left" w:pos="1237"/>
          <w:tab w:val="left" w:pos="1238"/>
        </w:tabs>
        <w:spacing w:line="259" w:lineRule="auto"/>
        <w:ind w:left="1230" w:right="450" w:hanging="1027"/>
        <w:rPr>
          <w:b/>
        </w:rPr>
      </w:pPr>
      <w:r w:rsidRPr="008D02DE">
        <w:rPr>
          <w:b/>
          <w:color w:val="282A28"/>
        </w:rPr>
        <w:t>EXECUTIVE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SESSION -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Convene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into Executive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Session pursuant to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Section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</w:rPr>
        <w:t>551.071</w:t>
      </w:r>
      <w:r w:rsidRPr="008D02DE">
        <w:rPr>
          <w:b/>
          <w:color w:val="282A28"/>
          <w:spacing w:val="1"/>
        </w:rPr>
        <w:t xml:space="preserve"> </w:t>
      </w:r>
      <w:r w:rsidRPr="008D02DE">
        <w:rPr>
          <w:b/>
          <w:color w:val="282A28"/>
          <w:spacing w:val="-1"/>
          <w:w w:val="105"/>
        </w:rPr>
        <w:t xml:space="preserve">(Advice of Counsel) and Section 1.05 Texas Disciplinary Rules of Professional </w:t>
      </w:r>
      <w:r w:rsidRPr="008D02DE">
        <w:rPr>
          <w:b/>
          <w:color w:val="282A28"/>
          <w:w w:val="105"/>
        </w:rPr>
        <w:t>Conduct</w:t>
      </w:r>
      <w:r w:rsidRPr="008D02DE">
        <w:rPr>
          <w:b/>
          <w:color w:val="282A28"/>
          <w:spacing w:val="-59"/>
          <w:w w:val="105"/>
        </w:rPr>
        <w:t xml:space="preserve"> </w:t>
      </w:r>
      <w:r w:rsidRPr="008D02DE">
        <w:rPr>
          <w:b/>
          <w:color w:val="282A28"/>
          <w:w w:val="105"/>
        </w:rPr>
        <w:t>in</w:t>
      </w:r>
      <w:r w:rsidRPr="008D02DE">
        <w:rPr>
          <w:b/>
          <w:color w:val="282A28"/>
          <w:spacing w:val="5"/>
          <w:w w:val="105"/>
        </w:rPr>
        <w:t xml:space="preserve"> </w:t>
      </w:r>
      <w:r w:rsidRPr="008D02DE">
        <w:rPr>
          <w:b/>
          <w:color w:val="282A28"/>
          <w:w w:val="105"/>
        </w:rPr>
        <w:t>addition to</w:t>
      </w:r>
      <w:r w:rsidRPr="008D02DE">
        <w:rPr>
          <w:b/>
          <w:color w:val="282A28"/>
          <w:spacing w:val="-13"/>
          <w:w w:val="105"/>
        </w:rPr>
        <w:t xml:space="preserve"> </w:t>
      </w:r>
      <w:r w:rsidRPr="008D02DE">
        <w:rPr>
          <w:b/>
          <w:color w:val="282A28"/>
          <w:w w:val="105"/>
        </w:rPr>
        <w:t>specific</w:t>
      </w:r>
      <w:r w:rsidRPr="008D02DE">
        <w:rPr>
          <w:b/>
          <w:color w:val="282A28"/>
          <w:spacing w:val="8"/>
          <w:w w:val="105"/>
        </w:rPr>
        <w:t xml:space="preserve"> </w:t>
      </w:r>
      <w:r w:rsidRPr="008D02DE">
        <w:rPr>
          <w:b/>
          <w:color w:val="282A28"/>
          <w:w w:val="105"/>
        </w:rPr>
        <w:t>Sections</w:t>
      </w:r>
      <w:r w:rsidRPr="008D02DE">
        <w:rPr>
          <w:b/>
          <w:color w:val="282A28"/>
          <w:spacing w:val="3"/>
          <w:w w:val="105"/>
        </w:rPr>
        <w:t xml:space="preserve"> </w:t>
      </w:r>
      <w:r w:rsidRPr="008D02DE">
        <w:rPr>
          <w:b/>
          <w:color w:val="282A28"/>
          <w:w w:val="105"/>
        </w:rPr>
        <w:t>stated</w:t>
      </w:r>
      <w:r w:rsidRPr="008D02DE">
        <w:rPr>
          <w:b/>
          <w:color w:val="282A28"/>
          <w:spacing w:val="-14"/>
          <w:w w:val="105"/>
        </w:rPr>
        <w:t xml:space="preserve"> </w:t>
      </w:r>
      <w:r w:rsidRPr="008D02DE">
        <w:rPr>
          <w:b/>
          <w:color w:val="282A28"/>
          <w:w w:val="105"/>
        </w:rPr>
        <w:t>below:</w:t>
      </w:r>
    </w:p>
    <w:p w14:paraId="7E57844E" w14:textId="77777777" w:rsidR="00067C50" w:rsidRPr="008D02DE" w:rsidRDefault="00067C50">
      <w:pPr>
        <w:pStyle w:val="BodyText"/>
        <w:spacing w:before="11"/>
        <w:rPr>
          <w:b/>
          <w:sz w:val="22"/>
          <w:szCs w:val="22"/>
        </w:rPr>
      </w:pPr>
    </w:p>
    <w:p w14:paraId="7E7B9BD8" w14:textId="77777777" w:rsidR="00067C50" w:rsidRPr="008D02DE" w:rsidRDefault="00BA11F8">
      <w:pPr>
        <w:pStyle w:val="ListParagraph"/>
        <w:numPr>
          <w:ilvl w:val="1"/>
          <w:numId w:val="1"/>
        </w:numPr>
        <w:tabs>
          <w:tab w:val="left" w:pos="1229"/>
          <w:tab w:val="left" w:pos="1230"/>
        </w:tabs>
        <w:spacing w:line="259" w:lineRule="auto"/>
        <w:ind w:right="607" w:hanging="730"/>
      </w:pPr>
      <w:r w:rsidRPr="008D02DE">
        <w:rPr>
          <w:color w:val="282A28"/>
          <w:spacing w:val="-1"/>
          <w:w w:val="105"/>
        </w:rPr>
        <w:t>Pursuant to §551.071 and</w:t>
      </w:r>
      <w:r w:rsidRPr="008D02DE">
        <w:rPr>
          <w:color w:val="282A28"/>
          <w:w w:val="105"/>
        </w:rPr>
        <w:t xml:space="preserve"> </w:t>
      </w:r>
      <w:r w:rsidRPr="008D02DE">
        <w:rPr>
          <w:color w:val="282A28"/>
          <w:spacing w:val="-1"/>
          <w:w w:val="105"/>
        </w:rPr>
        <w:t>§551.074, Texas Government Code, the Economic Development</w:t>
      </w:r>
      <w:r w:rsidRPr="008D02DE">
        <w:rPr>
          <w:color w:val="282A28"/>
          <w:spacing w:val="-59"/>
          <w:w w:val="105"/>
        </w:rPr>
        <w:t xml:space="preserve"> </w:t>
      </w:r>
      <w:r w:rsidRPr="008D02DE">
        <w:rPr>
          <w:color w:val="282A28"/>
          <w:w w:val="105"/>
        </w:rPr>
        <w:t>Corporation Board will meet in Executive Session for deliberation regarding process and</w:t>
      </w:r>
      <w:r w:rsidRPr="008D02DE">
        <w:rPr>
          <w:color w:val="282A28"/>
          <w:spacing w:val="1"/>
          <w:w w:val="105"/>
        </w:rPr>
        <w:t xml:space="preserve"> </w:t>
      </w:r>
      <w:r w:rsidRPr="008D02DE">
        <w:rPr>
          <w:color w:val="282A28"/>
          <w:w w:val="105"/>
        </w:rPr>
        <w:t>options</w:t>
      </w:r>
      <w:r w:rsidRPr="008D02DE">
        <w:rPr>
          <w:color w:val="282A28"/>
          <w:spacing w:val="3"/>
          <w:w w:val="105"/>
        </w:rPr>
        <w:t xml:space="preserve"> </w:t>
      </w:r>
      <w:r w:rsidRPr="008D02DE">
        <w:rPr>
          <w:color w:val="282A28"/>
          <w:w w:val="105"/>
        </w:rPr>
        <w:t>for</w:t>
      </w:r>
      <w:r w:rsidRPr="008D02DE">
        <w:rPr>
          <w:color w:val="282A28"/>
          <w:spacing w:val="-10"/>
          <w:w w:val="105"/>
        </w:rPr>
        <w:t xml:space="preserve"> </w:t>
      </w:r>
      <w:r w:rsidRPr="008D02DE">
        <w:rPr>
          <w:color w:val="282A28"/>
          <w:w w:val="105"/>
        </w:rPr>
        <w:t>obtaining</w:t>
      </w:r>
      <w:r w:rsidRPr="008D02DE">
        <w:rPr>
          <w:color w:val="282A28"/>
          <w:spacing w:val="-5"/>
          <w:w w:val="105"/>
        </w:rPr>
        <w:t xml:space="preserve"> </w:t>
      </w:r>
      <w:r w:rsidRPr="008D02DE">
        <w:rPr>
          <w:color w:val="282A28"/>
          <w:w w:val="105"/>
        </w:rPr>
        <w:t>a</w:t>
      </w:r>
      <w:r w:rsidRPr="008D02DE">
        <w:rPr>
          <w:color w:val="282A28"/>
          <w:spacing w:val="5"/>
          <w:w w:val="105"/>
        </w:rPr>
        <w:t xml:space="preserve"> </w:t>
      </w:r>
      <w:r w:rsidRPr="008D02DE">
        <w:rPr>
          <w:color w:val="282A28"/>
          <w:w w:val="105"/>
        </w:rPr>
        <w:t>new</w:t>
      </w:r>
      <w:r w:rsidRPr="008D02DE">
        <w:rPr>
          <w:color w:val="282A28"/>
          <w:spacing w:val="-8"/>
          <w:w w:val="105"/>
        </w:rPr>
        <w:t xml:space="preserve"> </w:t>
      </w:r>
      <w:r w:rsidRPr="008D02DE">
        <w:rPr>
          <w:color w:val="282A28"/>
          <w:w w:val="105"/>
        </w:rPr>
        <w:t>Executive</w:t>
      </w:r>
      <w:r w:rsidRPr="008D02DE">
        <w:rPr>
          <w:color w:val="282A28"/>
          <w:spacing w:val="-7"/>
          <w:w w:val="105"/>
        </w:rPr>
        <w:t xml:space="preserve"> </w:t>
      </w:r>
      <w:r w:rsidRPr="008D02DE">
        <w:rPr>
          <w:color w:val="282A28"/>
          <w:w w:val="105"/>
        </w:rPr>
        <w:t>Director</w:t>
      </w:r>
      <w:r w:rsidRPr="008D02DE">
        <w:rPr>
          <w:color w:val="525252"/>
          <w:w w:val="105"/>
        </w:rPr>
        <w:t>.</w:t>
      </w:r>
    </w:p>
    <w:p w14:paraId="6716A2E1" w14:textId="77777777" w:rsidR="00067C50" w:rsidRPr="008D02DE" w:rsidRDefault="00067C50">
      <w:pPr>
        <w:pStyle w:val="BodyText"/>
        <w:spacing w:before="5"/>
        <w:rPr>
          <w:sz w:val="22"/>
          <w:szCs w:val="22"/>
        </w:rPr>
      </w:pPr>
    </w:p>
    <w:p w14:paraId="6A7383DA" w14:textId="77777777" w:rsidR="00067C50" w:rsidRPr="008D02DE" w:rsidRDefault="00BA11F8">
      <w:pPr>
        <w:pStyle w:val="ListParagraph"/>
        <w:numPr>
          <w:ilvl w:val="0"/>
          <w:numId w:val="1"/>
        </w:numPr>
        <w:tabs>
          <w:tab w:val="left" w:pos="1230"/>
          <w:tab w:val="left" w:pos="1231"/>
        </w:tabs>
        <w:spacing w:line="252" w:lineRule="auto"/>
        <w:ind w:left="1231" w:right="1216" w:hanging="1033"/>
        <w:rPr>
          <w:b/>
        </w:rPr>
      </w:pPr>
      <w:r w:rsidRPr="008D02DE">
        <w:rPr>
          <w:b/>
          <w:color w:val="282A28"/>
          <w:spacing w:val="-1"/>
          <w:w w:val="105"/>
        </w:rPr>
        <w:t>RECONVENE</w:t>
      </w:r>
      <w:r w:rsidRPr="008D02DE">
        <w:rPr>
          <w:b/>
          <w:color w:val="282A28"/>
          <w:spacing w:val="1"/>
          <w:w w:val="105"/>
        </w:rPr>
        <w:t xml:space="preserve"> </w:t>
      </w:r>
      <w:r w:rsidRPr="008D02DE">
        <w:rPr>
          <w:b/>
          <w:color w:val="282A28"/>
          <w:spacing w:val="-1"/>
          <w:w w:val="105"/>
        </w:rPr>
        <w:t>INTO</w:t>
      </w:r>
      <w:r w:rsidRPr="008D02DE">
        <w:rPr>
          <w:b/>
          <w:color w:val="282A28"/>
          <w:spacing w:val="-14"/>
          <w:w w:val="105"/>
        </w:rPr>
        <w:t xml:space="preserve"> </w:t>
      </w:r>
      <w:r w:rsidRPr="008D02DE">
        <w:rPr>
          <w:b/>
          <w:color w:val="282A28"/>
          <w:spacing w:val="-1"/>
          <w:w w:val="105"/>
        </w:rPr>
        <w:t>OPEN</w:t>
      </w:r>
      <w:r w:rsidRPr="008D02DE">
        <w:rPr>
          <w:b/>
          <w:color w:val="282A28"/>
          <w:spacing w:val="-13"/>
          <w:w w:val="105"/>
        </w:rPr>
        <w:t xml:space="preserve"> </w:t>
      </w:r>
      <w:r w:rsidRPr="008D02DE">
        <w:rPr>
          <w:b/>
          <w:color w:val="282A28"/>
          <w:spacing w:val="-1"/>
          <w:w w:val="105"/>
        </w:rPr>
        <w:t>SESSION</w:t>
      </w:r>
      <w:r w:rsidRPr="008D02DE">
        <w:rPr>
          <w:b/>
          <w:color w:val="282A28"/>
          <w:spacing w:val="-3"/>
          <w:w w:val="105"/>
        </w:rPr>
        <w:t xml:space="preserve"> </w:t>
      </w:r>
      <w:r w:rsidRPr="008D02DE">
        <w:rPr>
          <w:b/>
          <w:color w:val="282A28"/>
          <w:w w:val="105"/>
        </w:rPr>
        <w:t>FOR</w:t>
      </w:r>
      <w:r w:rsidRPr="008D02DE">
        <w:rPr>
          <w:b/>
          <w:color w:val="282A28"/>
          <w:spacing w:val="-13"/>
          <w:w w:val="105"/>
        </w:rPr>
        <w:t xml:space="preserve"> </w:t>
      </w:r>
      <w:r w:rsidRPr="008D02DE">
        <w:rPr>
          <w:b/>
          <w:color w:val="282A28"/>
          <w:w w:val="105"/>
        </w:rPr>
        <w:t>POSSIBLE</w:t>
      </w:r>
      <w:r w:rsidRPr="008D02DE">
        <w:rPr>
          <w:b/>
          <w:color w:val="282A28"/>
          <w:spacing w:val="-5"/>
          <w:w w:val="105"/>
        </w:rPr>
        <w:t xml:space="preserve"> </w:t>
      </w:r>
      <w:r w:rsidRPr="008D02DE">
        <w:rPr>
          <w:b/>
          <w:color w:val="282A28"/>
          <w:w w:val="105"/>
        </w:rPr>
        <w:t>ACTION</w:t>
      </w:r>
      <w:r w:rsidRPr="008D02DE">
        <w:rPr>
          <w:b/>
          <w:color w:val="282A28"/>
          <w:spacing w:val="-8"/>
          <w:w w:val="105"/>
        </w:rPr>
        <w:t xml:space="preserve"> </w:t>
      </w:r>
      <w:r w:rsidRPr="008D02DE">
        <w:rPr>
          <w:b/>
          <w:color w:val="282A28"/>
          <w:w w:val="105"/>
        </w:rPr>
        <w:t>RESULTING</w:t>
      </w:r>
      <w:r w:rsidRPr="008D02DE">
        <w:rPr>
          <w:b/>
          <w:color w:val="282A28"/>
          <w:spacing w:val="4"/>
          <w:w w:val="105"/>
        </w:rPr>
        <w:t xml:space="preserve"> </w:t>
      </w:r>
      <w:r w:rsidRPr="008D02DE">
        <w:rPr>
          <w:b/>
          <w:color w:val="282A28"/>
          <w:w w:val="105"/>
        </w:rPr>
        <w:t>FROM</w:t>
      </w:r>
      <w:r w:rsidRPr="008D02DE">
        <w:rPr>
          <w:b/>
          <w:color w:val="282A28"/>
          <w:spacing w:val="-58"/>
          <w:w w:val="105"/>
        </w:rPr>
        <w:t xml:space="preserve"> </w:t>
      </w:r>
      <w:r w:rsidRPr="008D02DE">
        <w:rPr>
          <w:b/>
          <w:color w:val="282A28"/>
          <w:w w:val="105"/>
        </w:rPr>
        <w:t>ANY</w:t>
      </w:r>
      <w:r w:rsidRPr="008D02DE">
        <w:rPr>
          <w:b/>
          <w:color w:val="282A28"/>
          <w:spacing w:val="-6"/>
          <w:w w:val="105"/>
        </w:rPr>
        <w:t xml:space="preserve"> </w:t>
      </w:r>
      <w:r w:rsidRPr="008D02DE">
        <w:rPr>
          <w:b/>
          <w:color w:val="282A28"/>
          <w:w w:val="105"/>
        </w:rPr>
        <w:t>ITEM</w:t>
      </w:r>
      <w:r w:rsidRPr="008D02DE">
        <w:rPr>
          <w:b/>
          <w:color w:val="282A28"/>
          <w:spacing w:val="-8"/>
          <w:w w:val="105"/>
        </w:rPr>
        <w:t xml:space="preserve"> </w:t>
      </w:r>
      <w:r w:rsidRPr="008D02DE">
        <w:rPr>
          <w:b/>
          <w:color w:val="282A28"/>
          <w:w w:val="105"/>
        </w:rPr>
        <w:t>POSTED</w:t>
      </w:r>
      <w:r w:rsidRPr="008D02DE">
        <w:rPr>
          <w:b/>
          <w:color w:val="282A28"/>
          <w:spacing w:val="-4"/>
          <w:w w:val="105"/>
        </w:rPr>
        <w:t xml:space="preserve"> </w:t>
      </w:r>
      <w:r w:rsidRPr="008D02DE">
        <w:rPr>
          <w:b/>
          <w:color w:val="282A28"/>
          <w:w w:val="105"/>
        </w:rPr>
        <w:t>AND</w:t>
      </w:r>
      <w:r w:rsidRPr="008D02DE">
        <w:rPr>
          <w:b/>
          <w:color w:val="282A28"/>
          <w:spacing w:val="-12"/>
          <w:w w:val="105"/>
        </w:rPr>
        <w:t xml:space="preserve"> </w:t>
      </w:r>
      <w:r w:rsidRPr="008D02DE">
        <w:rPr>
          <w:b/>
          <w:color w:val="282A28"/>
          <w:w w:val="105"/>
        </w:rPr>
        <w:t>LEGALLY</w:t>
      </w:r>
      <w:r w:rsidRPr="008D02DE">
        <w:rPr>
          <w:b/>
          <w:color w:val="282A28"/>
          <w:spacing w:val="3"/>
          <w:w w:val="105"/>
        </w:rPr>
        <w:t xml:space="preserve"> </w:t>
      </w:r>
      <w:r w:rsidRPr="008D02DE">
        <w:rPr>
          <w:b/>
          <w:color w:val="282A28"/>
          <w:w w:val="105"/>
        </w:rPr>
        <w:t>DISCUSSED IN</w:t>
      </w:r>
      <w:r w:rsidRPr="008D02DE">
        <w:rPr>
          <w:b/>
          <w:color w:val="282A28"/>
          <w:spacing w:val="3"/>
          <w:w w:val="105"/>
        </w:rPr>
        <w:t xml:space="preserve"> </w:t>
      </w:r>
      <w:r w:rsidRPr="008D02DE">
        <w:rPr>
          <w:b/>
          <w:color w:val="282A28"/>
          <w:w w:val="105"/>
        </w:rPr>
        <w:t>EXECUTIVE</w:t>
      </w:r>
      <w:r w:rsidRPr="008D02DE">
        <w:rPr>
          <w:b/>
          <w:color w:val="282A28"/>
          <w:spacing w:val="-1"/>
          <w:w w:val="105"/>
        </w:rPr>
        <w:t xml:space="preserve"> </w:t>
      </w:r>
      <w:r w:rsidRPr="008D02DE">
        <w:rPr>
          <w:b/>
          <w:color w:val="282A28"/>
          <w:w w:val="105"/>
        </w:rPr>
        <w:t>SESSION.</w:t>
      </w:r>
    </w:p>
    <w:p w14:paraId="6C963489" w14:textId="77777777" w:rsidR="00067C50" w:rsidRPr="008D02DE" w:rsidRDefault="00067C50">
      <w:pPr>
        <w:pStyle w:val="BodyText"/>
        <w:spacing w:before="2"/>
        <w:rPr>
          <w:b/>
          <w:sz w:val="22"/>
          <w:szCs w:val="22"/>
        </w:rPr>
      </w:pPr>
    </w:p>
    <w:p w14:paraId="596A4CA7" w14:textId="77777777" w:rsidR="00067C50" w:rsidRPr="008D02DE" w:rsidRDefault="00BA11F8">
      <w:pPr>
        <w:pStyle w:val="ListParagraph"/>
        <w:numPr>
          <w:ilvl w:val="0"/>
          <w:numId w:val="1"/>
        </w:numPr>
        <w:tabs>
          <w:tab w:val="left" w:pos="1231"/>
          <w:tab w:val="left" w:pos="1232"/>
        </w:tabs>
        <w:ind w:left="1231" w:hanging="1041"/>
        <w:rPr>
          <w:b/>
        </w:rPr>
      </w:pPr>
      <w:r w:rsidRPr="008D02DE">
        <w:rPr>
          <w:b/>
          <w:color w:val="282A28"/>
          <w:w w:val="105"/>
        </w:rPr>
        <w:t>ADJOURN</w:t>
      </w:r>
    </w:p>
    <w:p w14:paraId="5E0B7743" w14:textId="77777777" w:rsidR="00067C50" w:rsidRPr="008D02DE" w:rsidRDefault="00067C50">
      <w:pPr>
        <w:pStyle w:val="BodyText"/>
        <w:spacing w:before="9"/>
        <w:rPr>
          <w:b/>
          <w:sz w:val="22"/>
          <w:szCs w:val="22"/>
        </w:rPr>
      </w:pPr>
    </w:p>
    <w:p w14:paraId="78EB21F3" w14:textId="77777777" w:rsidR="00067C50" w:rsidRPr="008D02DE" w:rsidRDefault="00BA11F8">
      <w:pPr>
        <w:pStyle w:val="BodyText"/>
        <w:spacing w:line="259" w:lineRule="auto"/>
        <w:ind w:left="185" w:right="329" w:firstLine="9"/>
        <w:rPr>
          <w:sz w:val="22"/>
          <w:szCs w:val="22"/>
        </w:rPr>
      </w:pPr>
      <w:r w:rsidRPr="008D02DE">
        <w:rPr>
          <w:color w:val="282A28"/>
          <w:spacing w:val="-1"/>
          <w:w w:val="105"/>
          <w:sz w:val="22"/>
          <w:szCs w:val="22"/>
        </w:rPr>
        <w:t>The</w:t>
      </w:r>
      <w:r w:rsidRPr="008D02DE">
        <w:rPr>
          <w:color w:val="282A28"/>
          <w:spacing w:val="-16"/>
          <w:w w:val="105"/>
          <w:sz w:val="22"/>
          <w:szCs w:val="22"/>
        </w:rPr>
        <w:t xml:space="preserve"> </w:t>
      </w:r>
      <w:r w:rsidRPr="008D02DE">
        <w:rPr>
          <w:color w:val="282A28"/>
          <w:spacing w:val="-1"/>
          <w:w w:val="105"/>
          <w:sz w:val="22"/>
          <w:szCs w:val="22"/>
        </w:rPr>
        <w:t>Board</w:t>
      </w:r>
      <w:r w:rsidRPr="008D02DE">
        <w:rPr>
          <w:color w:val="282A28"/>
          <w:w w:val="105"/>
          <w:sz w:val="22"/>
          <w:szCs w:val="22"/>
        </w:rPr>
        <w:t xml:space="preserve"> of</w:t>
      </w:r>
      <w:r w:rsidRPr="008D02DE">
        <w:rPr>
          <w:color w:val="282A28"/>
          <w:spacing w:val="-16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Directors</w:t>
      </w:r>
      <w:r w:rsidRPr="008D02DE">
        <w:rPr>
          <w:color w:val="282A28"/>
          <w:spacing w:val="2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reserves</w:t>
      </w:r>
      <w:r w:rsidRPr="008D02DE">
        <w:rPr>
          <w:color w:val="282A28"/>
          <w:spacing w:val="4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the</w:t>
      </w:r>
      <w:r w:rsidRPr="008D02DE">
        <w:rPr>
          <w:color w:val="282A28"/>
          <w:spacing w:val="-13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right</w:t>
      </w:r>
      <w:r w:rsidRPr="008D02DE">
        <w:rPr>
          <w:color w:val="282A28"/>
          <w:spacing w:val="-10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to</w:t>
      </w:r>
      <w:r w:rsidRPr="008D02DE">
        <w:rPr>
          <w:color w:val="282A28"/>
          <w:spacing w:val="-10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adjourn</w:t>
      </w:r>
      <w:r w:rsidRPr="008D02DE">
        <w:rPr>
          <w:color w:val="282A28"/>
          <w:spacing w:val="4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into</w:t>
      </w:r>
      <w:r w:rsidRPr="008D02DE">
        <w:rPr>
          <w:color w:val="282A28"/>
          <w:spacing w:val="-9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Executive</w:t>
      </w:r>
      <w:r w:rsidRPr="008D02DE">
        <w:rPr>
          <w:color w:val="282A28"/>
          <w:spacing w:val="1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Session</w:t>
      </w:r>
      <w:r w:rsidRPr="008D02DE">
        <w:rPr>
          <w:color w:val="282A28"/>
          <w:spacing w:val="-8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at</w:t>
      </w:r>
      <w:r w:rsidRPr="008D02DE">
        <w:rPr>
          <w:color w:val="282A28"/>
          <w:spacing w:val="-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any</w:t>
      </w:r>
      <w:r w:rsidRPr="008D02DE">
        <w:rPr>
          <w:color w:val="282A28"/>
          <w:spacing w:val="-9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time</w:t>
      </w:r>
      <w:r w:rsidRPr="008D02DE">
        <w:rPr>
          <w:color w:val="282A28"/>
          <w:spacing w:val="-14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regarding</w:t>
      </w:r>
      <w:r w:rsidRPr="008D02DE">
        <w:rPr>
          <w:color w:val="282A28"/>
          <w:spacing w:val="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any</w:t>
      </w:r>
      <w:r w:rsidRPr="008D02DE">
        <w:rPr>
          <w:color w:val="282A28"/>
          <w:spacing w:val="-58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issue</w:t>
      </w:r>
      <w:r w:rsidRPr="008D02DE">
        <w:rPr>
          <w:color w:val="282A28"/>
          <w:spacing w:val="-3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on</w:t>
      </w:r>
      <w:r w:rsidRPr="008D02DE">
        <w:rPr>
          <w:color w:val="282A28"/>
          <w:spacing w:val="-20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this</w:t>
      </w:r>
      <w:r w:rsidRPr="008D02DE">
        <w:rPr>
          <w:color w:val="282A28"/>
          <w:spacing w:val="-8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agenda</w:t>
      </w:r>
      <w:r w:rsidRPr="008D02DE">
        <w:rPr>
          <w:color w:val="282A28"/>
          <w:spacing w:val="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for</w:t>
      </w:r>
      <w:r w:rsidRPr="008D02DE">
        <w:rPr>
          <w:color w:val="282A28"/>
          <w:spacing w:val="-3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which</w:t>
      </w:r>
      <w:r w:rsidRPr="008D02DE">
        <w:rPr>
          <w:color w:val="282A28"/>
          <w:spacing w:val="-10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it</w:t>
      </w:r>
      <w:r w:rsidRPr="008D02DE">
        <w:rPr>
          <w:color w:val="282A28"/>
          <w:spacing w:val="1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is</w:t>
      </w:r>
      <w:r w:rsidRPr="008D02DE">
        <w:rPr>
          <w:color w:val="282A28"/>
          <w:spacing w:val="-6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legally</w:t>
      </w:r>
      <w:r w:rsidRPr="008D02DE">
        <w:rPr>
          <w:color w:val="282A28"/>
          <w:spacing w:val="-4"/>
          <w:w w:val="105"/>
          <w:sz w:val="22"/>
          <w:szCs w:val="22"/>
        </w:rPr>
        <w:t xml:space="preserve"> </w:t>
      </w:r>
      <w:r w:rsidRPr="008D02DE">
        <w:rPr>
          <w:color w:val="282A28"/>
          <w:w w:val="105"/>
          <w:sz w:val="22"/>
          <w:szCs w:val="22"/>
        </w:rPr>
        <w:t>permissible</w:t>
      </w:r>
      <w:r w:rsidRPr="008D02DE">
        <w:rPr>
          <w:color w:val="626262"/>
          <w:w w:val="105"/>
          <w:sz w:val="22"/>
          <w:szCs w:val="22"/>
        </w:rPr>
        <w:t>.</w:t>
      </w:r>
    </w:p>
    <w:p w14:paraId="6F825498" w14:textId="77777777" w:rsidR="00067C50" w:rsidRPr="008D02DE" w:rsidRDefault="00067C50">
      <w:pPr>
        <w:pStyle w:val="BodyText"/>
        <w:spacing w:before="9"/>
        <w:rPr>
          <w:sz w:val="22"/>
          <w:szCs w:val="22"/>
        </w:rPr>
      </w:pPr>
    </w:p>
    <w:p w14:paraId="75F44C04" w14:textId="0F4674E6" w:rsidR="00067C50" w:rsidRPr="008D02DE" w:rsidRDefault="00BA11F8">
      <w:pPr>
        <w:pStyle w:val="BodyText"/>
        <w:ind w:left="187"/>
        <w:rPr>
          <w:sz w:val="22"/>
          <w:szCs w:val="22"/>
        </w:rPr>
      </w:pPr>
      <w:r w:rsidRPr="008D02DE">
        <w:rPr>
          <w:color w:val="282A28"/>
          <w:sz w:val="22"/>
          <w:szCs w:val="22"/>
        </w:rPr>
        <w:t>The</w:t>
      </w:r>
      <w:r w:rsidRPr="008D02DE">
        <w:rPr>
          <w:color w:val="282A28"/>
          <w:spacing w:val="4"/>
          <w:sz w:val="22"/>
          <w:szCs w:val="22"/>
        </w:rPr>
        <w:t xml:space="preserve"> </w:t>
      </w:r>
      <w:r w:rsidR="007707D3" w:rsidRPr="008D02DE">
        <w:rPr>
          <w:color w:val="282A28"/>
          <w:sz w:val="22"/>
          <w:szCs w:val="22"/>
        </w:rPr>
        <w:t>CCISD Administrative Building is</w:t>
      </w:r>
      <w:r w:rsidR="00B5421D" w:rsidRPr="008D02DE">
        <w:rPr>
          <w:color w:val="282A28"/>
          <w:spacing w:val="48"/>
          <w:sz w:val="22"/>
          <w:szCs w:val="22"/>
        </w:rPr>
        <w:t xml:space="preserve"> </w:t>
      </w:r>
      <w:r w:rsidR="00B5421D" w:rsidRPr="008D02DE">
        <w:rPr>
          <w:sz w:val="22"/>
          <w:szCs w:val="22"/>
        </w:rPr>
        <w:t>wheelchair</w:t>
      </w:r>
      <w:r w:rsidR="00B5421D" w:rsidRPr="008D02DE">
        <w:rPr>
          <w:color w:val="282A28"/>
          <w:spacing w:val="48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accessible</w:t>
      </w:r>
      <w:r w:rsidR="007707D3" w:rsidRPr="008D02DE">
        <w:rPr>
          <w:color w:val="282A28"/>
          <w:spacing w:val="41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and</w:t>
      </w:r>
      <w:r w:rsidRPr="008D02DE">
        <w:rPr>
          <w:color w:val="282A28"/>
          <w:spacing w:val="7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accessible</w:t>
      </w:r>
      <w:r w:rsidRPr="008D02DE">
        <w:rPr>
          <w:color w:val="282A28"/>
          <w:spacing w:val="38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parking</w:t>
      </w:r>
      <w:r w:rsidRPr="008D02DE">
        <w:rPr>
          <w:color w:val="282A28"/>
          <w:spacing w:val="19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spaces</w:t>
      </w:r>
      <w:r w:rsidRPr="008D02DE">
        <w:rPr>
          <w:color w:val="282A28"/>
          <w:spacing w:val="39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are</w:t>
      </w:r>
      <w:r w:rsidRPr="008D02DE">
        <w:rPr>
          <w:color w:val="282A28"/>
          <w:spacing w:val="-3"/>
          <w:sz w:val="22"/>
          <w:szCs w:val="22"/>
        </w:rPr>
        <w:t xml:space="preserve"> </w:t>
      </w:r>
      <w:r w:rsidRPr="008D02DE">
        <w:rPr>
          <w:color w:val="282A28"/>
          <w:sz w:val="22"/>
          <w:szCs w:val="22"/>
        </w:rPr>
        <w:t>available.</w:t>
      </w:r>
    </w:p>
    <w:p w14:paraId="38153EF3" w14:textId="77777777" w:rsidR="00067C50" w:rsidRPr="008D02DE" w:rsidRDefault="00067C50">
      <w:pPr>
        <w:pStyle w:val="BodyText"/>
        <w:spacing w:before="2"/>
        <w:rPr>
          <w:sz w:val="22"/>
          <w:szCs w:val="22"/>
        </w:rPr>
      </w:pPr>
    </w:p>
    <w:p w14:paraId="529ED731" w14:textId="342D2606" w:rsidR="008D02DE" w:rsidRPr="008D02DE" w:rsidRDefault="008D02DE" w:rsidP="008D02DE">
      <w:pPr>
        <w:ind w:left="180"/>
      </w:pPr>
      <w:r w:rsidRPr="008D02DE">
        <w:t xml:space="preserve">I, the undersigned authority, do hereby certify that the above Notice of Meeting of the Governing Body of the Copperas Cove Economic Development Corporation was posted at </w:t>
      </w:r>
      <w:r w:rsidRPr="008D02DE">
        <w:rPr>
          <w:b/>
          <w:bCs/>
        </w:rPr>
        <w:t xml:space="preserve">5:00 p.m. December </w:t>
      </w:r>
      <w:r w:rsidRPr="008D02DE">
        <w:rPr>
          <w:b/>
          <w:bCs/>
        </w:rPr>
        <w:t>3</w:t>
      </w:r>
      <w:r w:rsidRPr="008D02DE">
        <w:rPr>
          <w:b/>
          <w:bCs/>
        </w:rPr>
        <w:t>, 2021,</w:t>
      </w:r>
      <w:r w:rsidRPr="008D02DE">
        <w:t xml:space="preserve"> inside the Display Case of the Copperas Cove Economic Development Corporation, 113 W. Avenue D, Copperas Cove, Texas, a place convenient and readily accessible to the public always.</w:t>
      </w:r>
    </w:p>
    <w:p w14:paraId="63EC6766" w14:textId="77777777" w:rsidR="002E5BD5" w:rsidRPr="008D02DE" w:rsidRDefault="002E5BD5" w:rsidP="008D02DE">
      <w:pPr>
        <w:pStyle w:val="BodyText"/>
        <w:tabs>
          <w:tab w:val="left" w:pos="8951"/>
        </w:tabs>
        <w:spacing w:line="256" w:lineRule="auto"/>
        <w:ind w:left="180" w:right="103" w:firstLine="70"/>
        <w:rPr>
          <w:color w:val="286E89"/>
          <w:spacing w:val="-1"/>
          <w:w w:val="357"/>
          <w:sz w:val="22"/>
          <w:szCs w:val="22"/>
        </w:rPr>
      </w:pPr>
    </w:p>
    <w:p w14:paraId="418EE018" w14:textId="7F47A56B" w:rsidR="00067C50" w:rsidRPr="008D02DE" w:rsidRDefault="00067C50">
      <w:pPr>
        <w:pStyle w:val="BodyText"/>
        <w:rPr>
          <w:color w:val="286E89"/>
          <w:spacing w:val="-1"/>
          <w:w w:val="357"/>
          <w:sz w:val="22"/>
          <w:szCs w:val="22"/>
          <w:u w:val="thick" w:color="282A28"/>
        </w:rPr>
      </w:pPr>
    </w:p>
    <w:p w14:paraId="7AA1F340" w14:textId="77777777" w:rsidR="002E5BD5" w:rsidRPr="008D02DE" w:rsidRDefault="002E5BD5">
      <w:pPr>
        <w:pStyle w:val="BodyText"/>
        <w:rPr>
          <w:rFonts w:ascii="Times New Roman"/>
          <w:sz w:val="22"/>
          <w:szCs w:val="22"/>
        </w:rPr>
      </w:pPr>
    </w:p>
    <w:p w14:paraId="3F99107C" w14:textId="7EDD70DA" w:rsidR="002E5BD5" w:rsidRPr="008D02DE" w:rsidRDefault="003772E0" w:rsidP="002E5BD5">
      <w:pPr>
        <w:spacing w:before="162"/>
        <w:ind w:left="5331"/>
        <w:rPr>
          <w:color w:val="3D3D3D"/>
          <w:w w:val="105"/>
        </w:rPr>
      </w:pPr>
      <w:r w:rsidRPr="008D02DE">
        <w:rPr>
          <w:noProof/>
          <w:color w:val="3D3D3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F4F43" wp14:editId="6317FD65">
                <wp:simplePos x="0" y="0"/>
                <wp:positionH relativeFrom="column">
                  <wp:posOffset>3352800</wp:posOffset>
                </wp:positionH>
                <wp:positionV relativeFrom="paragraph">
                  <wp:posOffset>62865</wp:posOffset>
                </wp:positionV>
                <wp:extent cx="3352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CEAE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.95pt" to="52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" strokecolor="black [3040]"/>
            </w:pict>
          </mc:Fallback>
        </mc:AlternateContent>
      </w:r>
      <w:r w:rsidR="002E5BD5" w:rsidRPr="008D02DE">
        <w:rPr>
          <w:color w:val="3D3D3D"/>
          <w:w w:val="105"/>
        </w:rPr>
        <w:t>Brittany Sanders, ED Specialist, Copperas Cove EDC</w:t>
      </w:r>
    </w:p>
    <w:sectPr w:rsidR="002E5BD5" w:rsidRPr="008D02DE">
      <w:type w:val="continuous"/>
      <w:pgSz w:w="12240" w:h="15840"/>
      <w:pgMar w:top="1120" w:right="6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2580"/>
    <w:multiLevelType w:val="hybridMultilevel"/>
    <w:tmpl w:val="9AB48AB8"/>
    <w:lvl w:ilvl="0" w:tplc="2674AEC6">
      <w:start w:val="1"/>
      <w:numFmt w:val="upperLetter"/>
      <w:lvlText w:val="%1."/>
      <w:lvlJc w:val="left"/>
      <w:pPr>
        <w:ind w:left="1235" w:hanging="1030"/>
        <w:jc w:val="left"/>
      </w:pPr>
      <w:rPr>
        <w:rFonts w:ascii="Arial" w:eastAsia="Arial" w:hAnsi="Arial" w:cs="Arial" w:hint="default"/>
        <w:b/>
        <w:bCs/>
        <w:i w:val="0"/>
        <w:iCs w:val="0"/>
        <w:color w:val="282A28"/>
        <w:spacing w:val="-1"/>
        <w:w w:val="109"/>
        <w:sz w:val="21"/>
        <w:szCs w:val="21"/>
      </w:rPr>
    </w:lvl>
    <w:lvl w:ilvl="1" w:tplc="3FAE8496">
      <w:start w:val="1"/>
      <w:numFmt w:val="decimal"/>
      <w:lvlText w:val="%2."/>
      <w:lvlJc w:val="left"/>
      <w:pPr>
        <w:ind w:left="1231" w:hanging="728"/>
        <w:jc w:val="left"/>
      </w:pPr>
      <w:rPr>
        <w:rFonts w:ascii="Arial" w:eastAsia="Times New Roman" w:hAnsi="Arial" w:cs="Arial" w:hint="default"/>
        <w:b/>
        <w:bCs/>
        <w:i w:val="0"/>
        <w:iCs w:val="0"/>
        <w:color w:val="282A28"/>
        <w:w w:val="110"/>
        <w:sz w:val="22"/>
        <w:szCs w:val="22"/>
      </w:rPr>
    </w:lvl>
    <w:lvl w:ilvl="2" w:tplc="C2F84E66">
      <w:numFmt w:val="bullet"/>
      <w:lvlText w:val="•"/>
      <w:lvlJc w:val="left"/>
      <w:pPr>
        <w:ind w:left="3148" w:hanging="728"/>
      </w:pPr>
      <w:rPr>
        <w:rFonts w:hint="default"/>
      </w:rPr>
    </w:lvl>
    <w:lvl w:ilvl="3" w:tplc="EE92EA18">
      <w:numFmt w:val="bullet"/>
      <w:lvlText w:val="•"/>
      <w:lvlJc w:val="left"/>
      <w:pPr>
        <w:ind w:left="4102" w:hanging="728"/>
      </w:pPr>
      <w:rPr>
        <w:rFonts w:hint="default"/>
      </w:rPr>
    </w:lvl>
    <w:lvl w:ilvl="4" w:tplc="4C42CE88">
      <w:numFmt w:val="bullet"/>
      <w:lvlText w:val="•"/>
      <w:lvlJc w:val="left"/>
      <w:pPr>
        <w:ind w:left="5056" w:hanging="728"/>
      </w:pPr>
      <w:rPr>
        <w:rFonts w:hint="default"/>
      </w:rPr>
    </w:lvl>
    <w:lvl w:ilvl="5" w:tplc="ADB8DF8C">
      <w:numFmt w:val="bullet"/>
      <w:lvlText w:val="•"/>
      <w:lvlJc w:val="left"/>
      <w:pPr>
        <w:ind w:left="6010" w:hanging="728"/>
      </w:pPr>
      <w:rPr>
        <w:rFonts w:hint="default"/>
      </w:rPr>
    </w:lvl>
    <w:lvl w:ilvl="6" w:tplc="78BC6166">
      <w:numFmt w:val="bullet"/>
      <w:lvlText w:val="•"/>
      <w:lvlJc w:val="left"/>
      <w:pPr>
        <w:ind w:left="6964" w:hanging="728"/>
      </w:pPr>
      <w:rPr>
        <w:rFonts w:hint="default"/>
      </w:rPr>
    </w:lvl>
    <w:lvl w:ilvl="7" w:tplc="F476EE88">
      <w:numFmt w:val="bullet"/>
      <w:lvlText w:val="•"/>
      <w:lvlJc w:val="left"/>
      <w:pPr>
        <w:ind w:left="7918" w:hanging="728"/>
      </w:pPr>
      <w:rPr>
        <w:rFonts w:hint="default"/>
      </w:rPr>
    </w:lvl>
    <w:lvl w:ilvl="8" w:tplc="69F09318">
      <w:numFmt w:val="bullet"/>
      <w:lvlText w:val="•"/>
      <w:lvlJc w:val="left"/>
      <w:pPr>
        <w:ind w:left="8872" w:hanging="7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C50"/>
    <w:rsid w:val="00067C50"/>
    <w:rsid w:val="002E5BD5"/>
    <w:rsid w:val="003772E0"/>
    <w:rsid w:val="007707D3"/>
    <w:rsid w:val="00836C9F"/>
    <w:rsid w:val="008D02DE"/>
    <w:rsid w:val="00A34744"/>
    <w:rsid w:val="00B5421D"/>
    <w:rsid w:val="00B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CEAE"/>
  <w15:docId w15:val="{FFFBC616-E5F2-4469-B6D4-9BC17D3F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262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231" w:hanging="10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KM_C308-20190408115145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KM_C308-20190408115145</dc:title>
  <cp:lastModifiedBy>Brittany</cp:lastModifiedBy>
  <cp:revision>3</cp:revision>
  <cp:lastPrinted>2021-12-02T17:35:00Z</cp:lastPrinted>
  <dcterms:created xsi:type="dcterms:W3CDTF">2021-12-02T17:41:00Z</dcterms:created>
  <dcterms:modified xsi:type="dcterms:W3CDTF">2021-12-10T15:51:00Z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KM_C308</vt:lpwstr>
  </property>
  <property fmtid="{D5CDD505-2E9C-101B-9397-08002B2CF9AE}" pid="4" name="LastSaved">
    <vt:filetime>2021-12-01T00:00:00Z</vt:filetime>
  </property>
</Properties>
</file>